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5B4" w:rsidRDefault="004B75B4" w:rsidP="004B75B4">
      <w:pPr>
        <w:pStyle w:val="2"/>
        <w:jc w:val="center"/>
      </w:pPr>
      <w:r>
        <w:t>НАКАЗ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430"/>
        <w:gridCol w:w="2927"/>
        <w:gridCol w:w="3430"/>
      </w:tblGrid>
      <w:tr w:rsidR="004B75B4" w:rsidTr="008A7B69">
        <w:trPr>
          <w:tblCellSpacing w:w="22" w:type="dxa"/>
        </w:trPr>
        <w:tc>
          <w:tcPr>
            <w:tcW w:w="1750" w:type="pct"/>
          </w:tcPr>
          <w:p w:rsidR="004B75B4" w:rsidRDefault="004B75B4" w:rsidP="008A7B69">
            <w:pPr>
              <w:pStyle w:val="a3"/>
              <w:jc w:val="center"/>
            </w:pPr>
            <w:r>
              <w:rPr>
                <w:b/>
                <w:bCs/>
              </w:rPr>
              <w:t>24.07.2015</w:t>
            </w:r>
          </w:p>
        </w:tc>
        <w:tc>
          <w:tcPr>
            <w:tcW w:w="1500" w:type="pct"/>
          </w:tcPr>
          <w:p w:rsidR="004B75B4" w:rsidRDefault="004B75B4" w:rsidP="008A7B69">
            <w:pPr>
              <w:pStyle w:val="a3"/>
              <w:jc w:val="center"/>
            </w:pPr>
            <w:r>
              <w:rPr>
                <w:b/>
                <w:bCs/>
              </w:rPr>
              <w:t>м. Київ</w:t>
            </w:r>
          </w:p>
        </w:tc>
        <w:tc>
          <w:tcPr>
            <w:tcW w:w="1750" w:type="pct"/>
          </w:tcPr>
          <w:p w:rsidR="004B75B4" w:rsidRDefault="004B75B4" w:rsidP="008A7B69">
            <w:pPr>
              <w:pStyle w:val="a3"/>
              <w:jc w:val="center"/>
            </w:pPr>
            <w:r>
              <w:rPr>
                <w:b/>
                <w:bCs/>
              </w:rPr>
              <w:t>N 666</w:t>
            </w:r>
          </w:p>
        </w:tc>
      </w:tr>
    </w:tbl>
    <w:p w:rsidR="004B75B4" w:rsidRDefault="004B75B4" w:rsidP="004B75B4">
      <w:r>
        <w:br w:type="textWrapping" w:clear="all"/>
      </w:r>
    </w:p>
    <w:p w:rsidR="004B75B4" w:rsidRDefault="004B75B4" w:rsidP="004B75B4">
      <w:pPr>
        <w:pStyle w:val="a3"/>
        <w:jc w:val="center"/>
      </w:pPr>
      <w:r>
        <w:rPr>
          <w:b/>
          <w:bCs/>
        </w:rPr>
        <w:t>Зареєстровано в Міністерстві юстиції України</w:t>
      </w:r>
      <w:r>
        <w:br/>
      </w:r>
      <w:r>
        <w:rPr>
          <w:b/>
          <w:bCs/>
        </w:rPr>
        <w:t>12 серпня 2015 р. за N 974/27419</w:t>
      </w:r>
    </w:p>
    <w:p w:rsidR="001E79D1" w:rsidRDefault="001E79D1" w:rsidP="001E79D1">
      <w:pPr>
        <w:pStyle w:val="3"/>
        <w:jc w:val="center"/>
      </w:pPr>
      <w:r>
        <w:t>Порядок</w:t>
      </w:r>
      <w:r>
        <w:br/>
        <w:t>заповнення документів на переказ у разі сплати (стягнення) податків, зборів, митних платежів, єдиного внеску, здійснення бюджетного відшкодування податку на додану вартість, повернення помилково або надміру зарахованих коштів</w:t>
      </w:r>
    </w:p>
    <w:p w:rsidR="00793A36" w:rsidRPr="00793A36" w:rsidRDefault="008F5DA6" w:rsidP="004B75B4">
      <w:pPr>
        <w:pStyle w:val="a3"/>
        <w:numPr>
          <w:ilvl w:val="0"/>
          <w:numId w:val="3"/>
        </w:numPr>
        <w:jc w:val="both"/>
        <w:rPr>
          <w:b/>
          <w:u w:val="single"/>
        </w:rPr>
      </w:pPr>
      <w:r>
        <w:rPr>
          <w:b/>
          <w:u w:val="single"/>
        </w:rPr>
        <w:t>1.</w:t>
      </w:r>
      <w:r w:rsidR="00793A36" w:rsidRPr="00793A36">
        <w:rPr>
          <w:b/>
          <w:u w:val="single"/>
        </w:rPr>
        <w:t>При сплаті (стягненні) податків, зборів, митних платежів, єдиного внеску поле "Призначення платежу" розрахункового документа заповнюється таким чином:</w:t>
      </w:r>
    </w:p>
    <w:p w:rsidR="00793A36" w:rsidRDefault="00793A36" w:rsidP="00793A36">
      <w:pPr>
        <w:pStyle w:val="a3"/>
        <w:jc w:val="both"/>
      </w:pPr>
      <w:r>
        <w:t>поле N 1:</w:t>
      </w:r>
    </w:p>
    <w:p w:rsidR="00793A36" w:rsidRDefault="00793A36" w:rsidP="00793A36">
      <w:pPr>
        <w:pStyle w:val="a3"/>
        <w:jc w:val="both"/>
      </w:pPr>
      <w:r>
        <w:t>друкується службовий код (знак) "*" (ознака платежу);</w:t>
      </w:r>
    </w:p>
    <w:p w:rsidR="00793A36" w:rsidRDefault="00793A36" w:rsidP="00793A36">
      <w:pPr>
        <w:pStyle w:val="a3"/>
        <w:jc w:val="both"/>
      </w:pPr>
      <w:r>
        <w:t>поле N 2:</w:t>
      </w:r>
    </w:p>
    <w:p w:rsidR="00793A36" w:rsidRDefault="00793A36" w:rsidP="00793A36">
      <w:pPr>
        <w:pStyle w:val="a3"/>
        <w:jc w:val="both"/>
      </w:pPr>
      <w:r>
        <w:t>друкується розділовий знак ";";</w:t>
      </w:r>
    </w:p>
    <w:p w:rsidR="00793A36" w:rsidRDefault="00793A36" w:rsidP="00793A36">
      <w:pPr>
        <w:pStyle w:val="a3"/>
        <w:jc w:val="both"/>
      </w:pPr>
      <w:r>
        <w:t xml:space="preserve">друкується код виду сплати (формат </w:t>
      </w:r>
      <w:proofErr w:type="spellStart"/>
      <w:r>
        <w:t>ссс</w:t>
      </w:r>
      <w:proofErr w:type="spellEnd"/>
      <w:r>
        <w:t xml:space="preserve"> - тризначне число);</w:t>
      </w:r>
    </w:p>
    <w:p w:rsidR="00793A36" w:rsidRDefault="00793A36" w:rsidP="00793A36">
      <w:pPr>
        <w:pStyle w:val="a3"/>
        <w:jc w:val="both"/>
      </w:pPr>
      <w:r>
        <w:t>поле N 3:</w:t>
      </w:r>
    </w:p>
    <w:p w:rsidR="00793A36" w:rsidRDefault="00793A36" w:rsidP="00793A36">
      <w:pPr>
        <w:pStyle w:val="a3"/>
        <w:jc w:val="both"/>
      </w:pPr>
      <w:r>
        <w:t>друкується розділовий знак ";";</w:t>
      </w:r>
    </w:p>
    <w:p w:rsidR="00793A36" w:rsidRDefault="00793A36" w:rsidP="00793A36">
      <w:pPr>
        <w:pStyle w:val="a3"/>
        <w:jc w:val="both"/>
      </w:pPr>
      <w:r>
        <w:t>друкується один з нижченаведених реквізитів:</w:t>
      </w:r>
    </w:p>
    <w:p w:rsidR="00793A36" w:rsidRDefault="00793A36" w:rsidP="00793A36">
      <w:pPr>
        <w:pStyle w:val="a3"/>
        <w:jc w:val="both"/>
      </w:pPr>
      <w:r>
        <w:t>1) код клієнта за ЄДРПОУ (доповнюється зліва нулями до восьми цифр, якщо значущих цифр менше 8);</w:t>
      </w:r>
    </w:p>
    <w:p w:rsidR="00793A36" w:rsidRDefault="00793A36" w:rsidP="00793A36">
      <w:pPr>
        <w:pStyle w:val="a3"/>
        <w:jc w:val="both"/>
      </w:pPr>
      <w:r>
        <w:t>2) реєстраційний номер облікової картки платника податків (завжди має 10 цифр) або серія та номер паспорта громадянина України (для фізичних осіб, які мають відмітку у паспорті про наявність права здійснювати будь-які платежі за серією та номером паспорта);</w:t>
      </w:r>
    </w:p>
    <w:p w:rsidR="00793A36" w:rsidRDefault="00793A36" w:rsidP="00793A36">
      <w:pPr>
        <w:pStyle w:val="a3"/>
        <w:jc w:val="both"/>
      </w:pPr>
      <w:r>
        <w:t>3) реєстраційний (обліковий) номер платника податків, який присвоюється контролюючими органами (завжди має 9 цифр);</w:t>
      </w:r>
    </w:p>
    <w:p w:rsidR="00793A36" w:rsidRDefault="00793A36" w:rsidP="00793A36">
      <w:pPr>
        <w:pStyle w:val="a3"/>
        <w:jc w:val="both"/>
      </w:pPr>
      <w:r>
        <w:t>поле N 4:</w:t>
      </w:r>
    </w:p>
    <w:p w:rsidR="00793A36" w:rsidRDefault="00793A36" w:rsidP="00793A36">
      <w:pPr>
        <w:pStyle w:val="a3"/>
        <w:jc w:val="both"/>
      </w:pPr>
      <w:r>
        <w:t>друкується розділовий знак ";";</w:t>
      </w:r>
    </w:p>
    <w:p w:rsidR="00793A36" w:rsidRDefault="00793A36" w:rsidP="00793A36">
      <w:pPr>
        <w:pStyle w:val="a3"/>
        <w:jc w:val="both"/>
      </w:pPr>
      <w:r>
        <w:t>друкується роз'яснювальна інформація про призначення платежу в довільній формі. Кількість знаків, ураховуючи зазначені вище поля і розділові знаки, обмежена довжиною поля "Призначення платежу" електронного розрахункового документа системи електронних платежів Національного банку України, при цьому використання символу ";" не допускається.</w:t>
      </w:r>
    </w:p>
    <w:p w:rsidR="00793A36" w:rsidRDefault="00793A36" w:rsidP="00793A36">
      <w:pPr>
        <w:pStyle w:val="a3"/>
        <w:jc w:val="both"/>
      </w:pPr>
      <w:r>
        <w:t xml:space="preserve">У разі сплати платежу до бюджету в іноземній валюті обов'язково вказується код </w:t>
      </w:r>
      <w:r>
        <w:rPr>
          <w:color w:val="0000FF"/>
        </w:rPr>
        <w:t>класифікації доходів бюджету</w:t>
      </w:r>
      <w:r>
        <w:t>.</w:t>
      </w:r>
    </w:p>
    <w:p w:rsidR="00793A36" w:rsidRPr="00793A36" w:rsidRDefault="00793A36" w:rsidP="008F5DA6">
      <w:pPr>
        <w:pStyle w:val="a3"/>
        <w:numPr>
          <w:ilvl w:val="0"/>
          <w:numId w:val="5"/>
        </w:numPr>
        <w:jc w:val="both"/>
        <w:rPr>
          <w:b/>
          <w:u w:val="single"/>
        </w:rPr>
      </w:pPr>
      <w:r w:rsidRPr="00793A36">
        <w:rPr>
          <w:b/>
          <w:u w:val="single"/>
        </w:rPr>
        <w:t>2. При заповненні полів не допускаються пропуски (пробіли) між словами та службовими знаками.</w:t>
      </w:r>
    </w:p>
    <w:p w:rsidR="00793A36" w:rsidRDefault="00793A36" w:rsidP="008F5DA6">
      <w:pPr>
        <w:pStyle w:val="a3"/>
        <w:numPr>
          <w:ilvl w:val="0"/>
          <w:numId w:val="6"/>
        </w:numPr>
        <w:jc w:val="both"/>
      </w:pPr>
      <w:r w:rsidRPr="008F5DA6">
        <w:rPr>
          <w:b/>
        </w:rPr>
        <w:t xml:space="preserve">3. </w:t>
      </w:r>
      <w:r>
        <w:t>Приклади заповнення поля "Призначення платежу" в розрахунковому документі:</w:t>
      </w:r>
    </w:p>
    <w:p w:rsidR="00793A36" w:rsidRDefault="00793A36" w:rsidP="00793A36">
      <w:pPr>
        <w:pStyle w:val="a3"/>
        <w:jc w:val="both"/>
      </w:pPr>
      <w:r>
        <w:t xml:space="preserve">1) сплата суми грошового зобов'язання з ПДВ підприємством "Маяк", що має код за ЄДРПОУ 20120559: 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38"/>
        <w:gridCol w:w="991"/>
        <w:gridCol w:w="1464"/>
        <w:gridCol w:w="3451"/>
        <w:gridCol w:w="991"/>
        <w:gridCol w:w="991"/>
        <w:gridCol w:w="1391"/>
      </w:tblGrid>
      <w:tr w:rsidR="00793A36" w:rsidTr="008A7B69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A36" w:rsidRDefault="00793A36" w:rsidP="008A7B69">
            <w:pPr>
              <w:pStyle w:val="a3"/>
              <w:jc w:val="center"/>
            </w:pPr>
            <w:r>
              <w:t>*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A36" w:rsidRDefault="00793A36" w:rsidP="008A7B69">
            <w:pPr>
              <w:pStyle w:val="a3"/>
              <w:jc w:val="center"/>
            </w:pPr>
            <w:r>
              <w:t>;101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A36" w:rsidRDefault="00793A36" w:rsidP="008A7B69">
            <w:pPr>
              <w:pStyle w:val="a3"/>
              <w:jc w:val="center"/>
            </w:pPr>
            <w:r>
              <w:t>;20120559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A36" w:rsidRDefault="00793A36" w:rsidP="008A7B69">
            <w:pPr>
              <w:pStyle w:val="a3"/>
              <w:jc w:val="center"/>
            </w:pPr>
            <w:r>
              <w:t>;ПДВ за березень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A36" w:rsidRDefault="00793A36" w:rsidP="008A7B69">
            <w:pPr>
              <w:pStyle w:val="a3"/>
              <w:jc w:val="center"/>
            </w:pPr>
            <w:r>
              <w:t>;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A36" w:rsidRDefault="00793A36" w:rsidP="008A7B69">
            <w:pPr>
              <w:pStyle w:val="a3"/>
              <w:jc w:val="center"/>
            </w:pPr>
            <w:r>
              <w:t>;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A36" w:rsidRDefault="00793A36" w:rsidP="008A7B69">
            <w:pPr>
              <w:pStyle w:val="a3"/>
              <w:jc w:val="center"/>
            </w:pPr>
            <w:r>
              <w:t>;</w:t>
            </w:r>
          </w:p>
        </w:tc>
      </w:tr>
      <w:tr w:rsidR="00793A36" w:rsidTr="008A7B69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A36" w:rsidRDefault="00793A36" w:rsidP="008A7B69">
            <w:pPr>
              <w:pStyle w:val="a3"/>
              <w:jc w:val="center"/>
            </w:pPr>
            <w:r>
              <w:t xml:space="preserve">1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A36" w:rsidRDefault="00793A36" w:rsidP="008A7B69">
            <w:pPr>
              <w:pStyle w:val="a3"/>
              <w:jc w:val="center"/>
            </w:pPr>
            <w:r>
              <w:t xml:space="preserve">2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A36" w:rsidRDefault="00793A36" w:rsidP="008A7B69">
            <w:pPr>
              <w:pStyle w:val="a3"/>
              <w:jc w:val="center"/>
            </w:pPr>
            <w:r>
              <w:t xml:space="preserve">3 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A36" w:rsidRDefault="00793A36" w:rsidP="008A7B69">
            <w:pPr>
              <w:pStyle w:val="a3"/>
              <w:jc w:val="center"/>
            </w:pPr>
            <w:r>
              <w:t xml:space="preserve">4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A36" w:rsidRDefault="00793A36" w:rsidP="008A7B69">
            <w:pPr>
              <w:pStyle w:val="a3"/>
              <w:jc w:val="center"/>
            </w:pPr>
            <w:r>
              <w:t xml:space="preserve">5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A36" w:rsidRDefault="00793A36" w:rsidP="008A7B69">
            <w:pPr>
              <w:pStyle w:val="a3"/>
              <w:jc w:val="center"/>
            </w:pPr>
            <w:r>
              <w:t xml:space="preserve">6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A36" w:rsidRDefault="00793A36" w:rsidP="008A7B69">
            <w:pPr>
              <w:pStyle w:val="a3"/>
              <w:jc w:val="center"/>
            </w:pPr>
            <w:r>
              <w:t xml:space="preserve">7 </w:t>
            </w:r>
          </w:p>
        </w:tc>
      </w:tr>
    </w:tbl>
    <w:p w:rsidR="00793A36" w:rsidRDefault="00793A36" w:rsidP="00793A36">
      <w:pPr>
        <w:pStyle w:val="a3"/>
        <w:jc w:val="both"/>
      </w:pPr>
      <w:r>
        <w:t>1 - службовий код ("*");</w:t>
      </w:r>
    </w:p>
    <w:p w:rsidR="00793A36" w:rsidRDefault="00793A36" w:rsidP="00793A36">
      <w:pPr>
        <w:pStyle w:val="a3"/>
        <w:jc w:val="both"/>
      </w:pPr>
      <w:r>
        <w:t>2 - код виду сплати ("101" - сплата суми податків і зборів / єдиного внеску);</w:t>
      </w:r>
    </w:p>
    <w:p w:rsidR="00793A36" w:rsidRDefault="00793A36" w:rsidP="00793A36">
      <w:pPr>
        <w:pStyle w:val="a3"/>
        <w:jc w:val="both"/>
      </w:pPr>
      <w:r>
        <w:t>3 - код за ЄДРПОУ платника, який здійснює сплату (підприємство "Маяк", що має код за ЄДРПОУ 20120559);</w:t>
      </w:r>
    </w:p>
    <w:p w:rsidR="00793A36" w:rsidRDefault="00793A36" w:rsidP="00793A36">
      <w:pPr>
        <w:pStyle w:val="a3"/>
        <w:jc w:val="both"/>
      </w:pPr>
      <w:r>
        <w:t>4 - друкується роз'яснювальна інформація про призначення платежу;</w:t>
      </w:r>
    </w:p>
    <w:p w:rsidR="00793A36" w:rsidRDefault="00793A36" w:rsidP="00793A36">
      <w:pPr>
        <w:pStyle w:val="a3"/>
        <w:jc w:val="both"/>
      </w:pPr>
      <w:r>
        <w:t>5 - не заповнюється;</w:t>
      </w:r>
    </w:p>
    <w:p w:rsidR="00793A36" w:rsidRDefault="00793A36" w:rsidP="00793A36">
      <w:pPr>
        <w:pStyle w:val="a3"/>
        <w:jc w:val="both"/>
      </w:pPr>
      <w:r>
        <w:t>6 - не заповнюється;</w:t>
      </w:r>
    </w:p>
    <w:p w:rsidR="00793A36" w:rsidRDefault="00793A36" w:rsidP="00793A36">
      <w:pPr>
        <w:pStyle w:val="a3"/>
        <w:jc w:val="both"/>
      </w:pPr>
      <w:r>
        <w:t>7 - не заповнюється;</w:t>
      </w:r>
    </w:p>
    <w:p w:rsidR="00793A36" w:rsidRDefault="00793A36" w:rsidP="00793A36">
      <w:pPr>
        <w:pStyle w:val="a3"/>
        <w:jc w:val="both"/>
      </w:pPr>
      <w:r>
        <w:t xml:space="preserve">2) сплата підприємством "Прилад" суми грошового зобов'язання з податку на прибуток підприємств за відокремлений підрозділ "Космос", що має код за ЄДРПОУ 30110239: 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38"/>
        <w:gridCol w:w="991"/>
        <w:gridCol w:w="1464"/>
        <w:gridCol w:w="4398"/>
        <w:gridCol w:w="896"/>
        <w:gridCol w:w="707"/>
        <w:gridCol w:w="823"/>
      </w:tblGrid>
      <w:tr w:rsidR="00793A36" w:rsidTr="008A7B69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A36" w:rsidRDefault="00793A36" w:rsidP="008A7B69">
            <w:pPr>
              <w:pStyle w:val="a3"/>
              <w:jc w:val="center"/>
            </w:pPr>
            <w:r>
              <w:t>*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A36" w:rsidRDefault="00793A36" w:rsidP="008A7B69">
            <w:pPr>
              <w:pStyle w:val="a3"/>
            </w:pPr>
            <w:r>
              <w:t>;101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A36" w:rsidRDefault="00793A36" w:rsidP="008A7B69">
            <w:pPr>
              <w:pStyle w:val="a3"/>
            </w:pPr>
            <w:r>
              <w:t>;30110239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A36" w:rsidRDefault="00793A36" w:rsidP="008A7B69">
            <w:pPr>
              <w:pStyle w:val="a3"/>
              <w:jc w:val="center"/>
            </w:pPr>
            <w:r>
              <w:t>;податок на прибуток за 2 кв. за відокремлений підрозділ "Космос"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A36" w:rsidRDefault="00793A36" w:rsidP="008A7B69">
            <w:pPr>
              <w:pStyle w:val="a3"/>
              <w:jc w:val="center"/>
            </w:pPr>
            <w:r>
              <w:t>;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A36" w:rsidRDefault="00793A36" w:rsidP="008A7B69">
            <w:pPr>
              <w:pStyle w:val="a3"/>
              <w:jc w:val="center"/>
            </w:pPr>
            <w:r>
              <w:t>;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A36" w:rsidRDefault="00793A36" w:rsidP="008A7B69">
            <w:pPr>
              <w:pStyle w:val="a3"/>
              <w:jc w:val="center"/>
            </w:pPr>
            <w:r>
              <w:t>;</w:t>
            </w:r>
          </w:p>
        </w:tc>
      </w:tr>
      <w:tr w:rsidR="00793A36" w:rsidTr="008A7B69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A36" w:rsidRDefault="00793A36" w:rsidP="008A7B69">
            <w:pPr>
              <w:pStyle w:val="a3"/>
              <w:jc w:val="center"/>
            </w:pPr>
            <w:r>
              <w:t xml:space="preserve">1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A36" w:rsidRDefault="00793A36" w:rsidP="008A7B69">
            <w:pPr>
              <w:pStyle w:val="a3"/>
              <w:jc w:val="center"/>
            </w:pPr>
            <w:r>
              <w:t xml:space="preserve">2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A36" w:rsidRDefault="00793A36" w:rsidP="008A7B69">
            <w:pPr>
              <w:pStyle w:val="a3"/>
              <w:jc w:val="center"/>
            </w:pPr>
            <w:r>
              <w:t xml:space="preserve">3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A36" w:rsidRDefault="00793A36" w:rsidP="008A7B69">
            <w:pPr>
              <w:pStyle w:val="a3"/>
              <w:jc w:val="center"/>
            </w:pPr>
            <w:r>
              <w:t xml:space="preserve">4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A36" w:rsidRDefault="00793A36" w:rsidP="008A7B69">
            <w:pPr>
              <w:pStyle w:val="a3"/>
              <w:jc w:val="center"/>
            </w:pPr>
            <w:r>
              <w:t xml:space="preserve">5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A36" w:rsidRDefault="00793A36" w:rsidP="008A7B69">
            <w:pPr>
              <w:pStyle w:val="a3"/>
              <w:jc w:val="center"/>
            </w:pPr>
            <w:r>
              <w:t xml:space="preserve">6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A36" w:rsidRDefault="00793A36" w:rsidP="008A7B69">
            <w:pPr>
              <w:pStyle w:val="a3"/>
              <w:jc w:val="center"/>
            </w:pPr>
            <w:r>
              <w:t xml:space="preserve">7 </w:t>
            </w:r>
          </w:p>
        </w:tc>
      </w:tr>
    </w:tbl>
    <w:p w:rsidR="00793A36" w:rsidRDefault="00793A36" w:rsidP="00793A36">
      <w:pPr>
        <w:pStyle w:val="a3"/>
        <w:jc w:val="both"/>
      </w:pPr>
      <w:r>
        <w:t>1 - службовий код ("*");</w:t>
      </w:r>
    </w:p>
    <w:p w:rsidR="00793A36" w:rsidRDefault="00793A36" w:rsidP="00793A36">
      <w:pPr>
        <w:pStyle w:val="a3"/>
        <w:jc w:val="both"/>
      </w:pPr>
      <w:r>
        <w:t>2 - код виду сплати ("101" - сплата суми податків і зборів / єдиного внеску);</w:t>
      </w:r>
    </w:p>
    <w:p w:rsidR="00793A36" w:rsidRDefault="00793A36" w:rsidP="00793A36">
      <w:pPr>
        <w:pStyle w:val="a3"/>
        <w:jc w:val="both"/>
      </w:pPr>
      <w:r>
        <w:t>3 - код за ЄДРПОУ платника, за якого здійснюється сплата (підприємство "Космос", що має код за ЄДРПОУ 30110239);</w:t>
      </w:r>
    </w:p>
    <w:p w:rsidR="00793A36" w:rsidRDefault="00793A36" w:rsidP="00793A36">
      <w:pPr>
        <w:pStyle w:val="a3"/>
        <w:jc w:val="both"/>
      </w:pPr>
      <w:r>
        <w:t>4 - друкується роз'яснювальна інформація про призначення платежу;</w:t>
      </w:r>
    </w:p>
    <w:p w:rsidR="00793A36" w:rsidRDefault="00793A36" w:rsidP="00793A36">
      <w:pPr>
        <w:pStyle w:val="a3"/>
        <w:jc w:val="both"/>
      </w:pPr>
      <w:r>
        <w:t>5 - не заповнюється;</w:t>
      </w:r>
    </w:p>
    <w:p w:rsidR="00793A36" w:rsidRDefault="00793A36" w:rsidP="00793A36">
      <w:pPr>
        <w:pStyle w:val="a3"/>
        <w:jc w:val="both"/>
      </w:pPr>
      <w:r>
        <w:t>6 - не заповнюється;</w:t>
      </w:r>
    </w:p>
    <w:p w:rsidR="00793A36" w:rsidRDefault="00793A36" w:rsidP="00793A36">
      <w:pPr>
        <w:pStyle w:val="a3"/>
        <w:jc w:val="both"/>
      </w:pPr>
      <w:r>
        <w:t>7 - не заповнюється;</w:t>
      </w:r>
    </w:p>
    <w:p w:rsidR="00793A36" w:rsidRDefault="008F5DA6" w:rsidP="00793A36">
      <w:pPr>
        <w:pStyle w:val="a3"/>
        <w:jc w:val="both"/>
      </w:pPr>
      <w:r>
        <w:t>3</w:t>
      </w:r>
      <w:r w:rsidR="00793A36">
        <w:t>) сплата грошового зобов'язання, визначеного за результатами камеральної перевірки підрозділів податків і зборів з юридичних осіб.</w:t>
      </w:r>
    </w:p>
    <w:p w:rsidR="00793A36" w:rsidRDefault="00793A36" w:rsidP="00793A36">
      <w:pPr>
        <w:pStyle w:val="a3"/>
        <w:jc w:val="both"/>
      </w:pPr>
      <w:r>
        <w:t xml:space="preserve">Приклад заповнення поля "Призначення платежу" в разі сплати грошового зобов'язання, визначеного за результатами камеральної перевірки підрозділів податків і зборів з юридичних осіб, підприємством "Надія", що має код за ЄДРПОУ 30611145: 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4"/>
        <w:gridCol w:w="896"/>
        <w:gridCol w:w="1558"/>
        <w:gridCol w:w="4398"/>
        <w:gridCol w:w="991"/>
        <w:gridCol w:w="896"/>
        <w:gridCol w:w="634"/>
      </w:tblGrid>
      <w:tr w:rsidR="00793A36" w:rsidTr="008A7B69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A36" w:rsidRDefault="00793A36" w:rsidP="008A7B69">
            <w:pPr>
              <w:pStyle w:val="a3"/>
              <w:jc w:val="center"/>
            </w:pPr>
            <w:r>
              <w:t>*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A36" w:rsidRDefault="00793A36" w:rsidP="008A7B69">
            <w:pPr>
              <w:pStyle w:val="a3"/>
              <w:jc w:val="center"/>
            </w:pPr>
            <w:r>
              <w:t>;130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A36" w:rsidRDefault="00793A36" w:rsidP="008A7B69">
            <w:pPr>
              <w:pStyle w:val="a3"/>
              <w:jc w:val="center"/>
            </w:pPr>
            <w:r>
              <w:t>;30611145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A36" w:rsidRDefault="00793A36" w:rsidP="008A7B69">
            <w:pPr>
              <w:pStyle w:val="a3"/>
            </w:pPr>
            <w:r>
              <w:t>;сплата грошового зобов'язання, визначеного за результатами камеральної перевірки підрозділів податків і зборів з юридичних осіб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A36" w:rsidRDefault="00793A36" w:rsidP="008A7B69">
            <w:pPr>
              <w:pStyle w:val="a3"/>
              <w:jc w:val="center"/>
            </w:pPr>
            <w:r>
              <w:t>;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A36" w:rsidRDefault="00793A36" w:rsidP="008A7B69">
            <w:pPr>
              <w:pStyle w:val="a3"/>
              <w:jc w:val="center"/>
            </w:pPr>
            <w:r>
              <w:t>;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A36" w:rsidRDefault="00793A36" w:rsidP="008A7B69">
            <w:pPr>
              <w:pStyle w:val="a3"/>
              <w:jc w:val="center"/>
            </w:pPr>
            <w:r>
              <w:t>;</w:t>
            </w:r>
          </w:p>
        </w:tc>
      </w:tr>
      <w:tr w:rsidR="00793A36" w:rsidTr="008A7B69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A36" w:rsidRDefault="00793A36" w:rsidP="008A7B69">
            <w:pPr>
              <w:pStyle w:val="a3"/>
              <w:jc w:val="center"/>
            </w:pPr>
            <w:r>
              <w:t>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A36" w:rsidRDefault="00793A36" w:rsidP="008A7B69">
            <w:pPr>
              <w:pStyle w:val="a3"/>
              <w:jc w:val="center"/>
            </w:pPr>
            <w:r>
              <w:t>2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A36" w:rsidRDefault="00793A36" w:rsidP="008A7B69">
            <w:pPr>
              <w:pStyle w:val="a3"/>
              <w:jc w:val="center"/>
            </w:pPr>
            <w:r>
              <w:t>3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A36" w:rsidRDefault="00793A36" w:rsidP="008A7B69">
            <w:pPr>
              <w:pStyle w:val="a3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A36" w:rsidRDefault="00793A36" w:rsidP="008A7B69">
            <w:pPr>
              <w:pStyle w:val="a3"/>
              <w:jc w:val="center"/>
            </w:pPr>
            <w:r>
              <w:t>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A36" w:rsidRDefault="00793A36" w:rsidP="008A7B69">
            <w:pPr>
              <w:pStyle w:val="a3"/>
              <w:jc w:val="center"/>
            </w:pPr>
            <w:r>
              <w:t>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A36" w:rsidRDefault="00793A36" w:rsidP="008A7B69">
            <w:pPr>
              <w:pStyle w:val="a3"/>
              <w:jc w:val="center"/>
            </w:pPr>
            <w:r>
              <w:t>7</w:t>
            </w:r>
          </w:p>
        </w:tc>
      </w:tr>
    </w:tbl>
    <w:p w:rsidR="00793A36" w:rsidRDefault="00793A36" w:rsidP="00793A36">
      <w:pPr>
        <w:pStyle w:val="a3"/>
        <w:jc w:val="both"/>
      </w:pPr>
      <w:r>
        <w:t>1 - службовий код ("*");</w:t>
      </w:r>
    </w:p>
    <w:p w:rsidR="00793A36" w:rsidRDefault="00793A36" w:rsidP="00793A36">
      <w:pPr>
        <w:pStyle w:val="a3"/>
        <w:jc w:val="both"/>
      </w:pPr>
      <w:r>
        <w:t>2 - код виду сплати ("130" - сплата грошового зобов'язання, визначеного за результатами камеральної перевірки підрозділів податків і зборів з юридичних осіб);</w:t>
      </w:r>
    </w:p>
    <w:p w:rsidR="00793A36" w:rsidRDefault="00793A36" w:rsidP="00793A36">
      <w:pPr>
        <w:pStyle w:val="a3"/>
        <w:jc w:val="both"/>
      </w:pPr>
      <w:r>
        <w:t>3 - код за ЄДРПОУ платника, який здійснює сплату (підприємство "Надія", що має код за ЄДРПОУ 30611145);</w:t>
      </w:r>
    </w:p>
    <w:p w:rsidR="00793A36" w:rsidRDefault="00793A36" w:rsidP="00793A36">
      <w:pPr>
        <w:pStyle w:val="a3"/>
        <w:jc w:val="both"/>
      </w:pPr>
      <w:r>
        <w:t>4 - друкується роз'яснювальна інформація про призначення платежу;</w:t>
      </w:r>
    </w:p>
    <w:p w:rsidR="00793A36" w:rsidRDefault="00793A36" w:rsidP="00793A36">
      <w:pPr>
        <w:pStyle w:val="a3"/>
        <w:jc w:val="both"/>
      </w:pPr>
      <w:r>
        <w:t>5 - не заповнюється;</w:t>
      </w:r>
    </w:p>
    <w:p w:rsidR="00793A36" w:rsidRDefault="00793A36" w:rsidP="00793A36">
      <w:pPr>
        <w:pStyle w:val="a3"/>
        <w:jc w:val="both"/>
      </w:pPr>
      <w:r>
        <w:t>6 - не заповнюється;</w:t>
      </w:r>
    </w:p>
    <w:p w:rsidR="00793A36" w:rsidRDefault="00793A36" w:rsidP="00793A36">
      <w:pPr>
        <w:pStyle w:val="a3"/>
        <w:jc w:val="both"/>
      </w:pPr>
      <w:r>
        <w:t>7 - не заповнюється.</w:t>
      </w:r>
    </w:p>
    <w:p w:rsidR="00793A36" w:rsidRDefault="008F5DA6" w:rsidP="00793A36">
      <w:pPr>
        <w:pStyle w:val="a3"/>
        <w:jc w:val="both"/>
      </w:pPr>
      <w:r>
        <w:t>4</w:t>
      </w:r>
      <w:r w:rsidR="00793A36">
        <w:t xml:space="preserve">) сплата суми єдиного внеску підприємством "Маяк", що має код за ЄДРПОУ 20120559: 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38"/>
        <w:gridCol w:w="991"/>
        <w:gridCol w:w="1464"/>
        <w:gridCol w:w="4019"/>
        <w:gridCol w:w="991"/>
        <w:gridCol w:w="896"/>
        <w:gridCol w:w="918"/>
      </w:tblGrid>
      <w:tr w:rsidR="00793A36" w:rsidTr="008A7B69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A36" w:rsidRDefault="00793A36" w:rsidP="008A7B69">
            <w:pPr>
              <w:pStyle w:val="a3"/>
              <w:jc w:val="center"/>
            </w:pPr>
            <w:r>
              <w:t>*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A36" w:rsidRDefault="00793A36" w:rsidP="008A7B69">
            <w:pPr>
              <w:pStyle w:val="a3"/>
              <w:jc w:val="center"/>
            </w:pPr>
            <w:r>
              <w:t>;101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A36" w:rsidRDefault="00793A36" w:rsidP="008A7B69">
            <w:pPr>
              <w:pStyle w:val="a3"/>
              <w:jc w:val="center"/>
            </w:pPr>
            <w:r>
              <w:t>;20120559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A36" w:rsidRDefault="00793A36" w:rsidP="008A7B69">
            <w:pPr>
              <w:pStyle w:val="a3"/>
              <w:jc w:val="center"/>
            </w:pPr>
            <w:r>
              <w:t>;єдиний внесок за травень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A36" w:rsidRDefault="00793A36" w:rsidP="008A7B69">
            <w:pPr>
              <w:pStyle w:val="a3"/>
              <w:jc w:val="center"/>
            </w:pPr>
            <w:r>
              <w:t>;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A36" w:rsidRDefault="00793A36" w:rsidP="008A7B69">
            <w:pPr>
              <w:pStyle w:val="a3"/>
              <w:jc w:val="center"/>
            </w:pPr>
            <w:r>
              <w:t>;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A36" w:rsidRDefault="00793A36" w:rsidP="008A7B69">
            <w:pPr>
              <w:pStyle w:val="a3"/>
              <w:jc w:val="center"/>
            </w:pPr>
            <w:r>
              <w:t>;</w:t>
            </w:r>
          </w:p>
        </w:tc>
      </w:tr>
      <w:tr w:rsidR="00793A36" w:rsidTr="008A7B69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A36" w:rsidRDefault="00793A36" w:rsidP="008A7B69">
            <w:pPr>
              <w:pStyle w:val="a3"/>
              <w:jc w:val="center"/>
            </w:pPr>
            <w:r>
              <w:t xml:space="preserve">1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A36" w:rsidRDefault="00793A36" w:rsidP="008A7B69">
            <w:pPr>
              <w:pStyle w:val="a3"/>
              <w:jc w:val="center"/>
            </w:pPr>
            <w:r>
              <w:t xml:space="preserve">2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A36" w:rsidRDefault="00793A36" w:rsidP="008A7B69">
            <w:pPr>
              <w:pStyle w:val="a3"/>
              <w:jc w:val="center"/>
            </w:pPr>
            <w:r>
              <w:t xml:space="preserve">3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A36" w:rsidRDefault="00793A36" w:rsidP="008A7B69">
            <w:pPr>
              <w:pStyle w:val="a3"/>
              <w:jc w:val="center"/>
            </w:pPr>
            <w:r>
              <w:t xml:space="preserve">4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A36" w:rsidRDefault="00793A36" w:rsidP="008A7B69">
            <w:pPr>
              <w:pStyle w:val="a3"/>
              <w:jc w:val="center"/>
            </w:pPr>
            <w:r>
              <w:t xml:space="preserve">5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A36" w:rsidRDefault="00793A36" w:rsidP="008A7B69">
            <w:pPr>
              <w:pStyle w:val="a3"/>
              <w:jc w:val="center"/>
            </w:pPr>
            <w:r>
              <w:t xml:space="preserve">6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A36" w:rsidRDefault="00793A36" w:rsidP="008A7B69">
            <w:pPr>
              <w:pStyle w:val="a3"/>
              <w:jc w:val="center"/>
            </w:pPr>
            <w:r>
              <w:t xml:space="preserve">7 </w:t>
            </w:r>
          </w:p>
        </w:tc>
      </w:tr>
    </w:tbl>
    <w:p w:rsidR="00793A36" w:rsidRDefault="00793A36" w:rsidP="00793A36">
      <w:pPr>
        <w:pStyle w:val="a3"/>
        <w:jc w:val="both"/>
      </w:pPr>
      <w:r>
        <w:t>1 - службовий код ("*");</w:t>
      </w:r>
    </w:p>
    <w:p w:rsidR="00793A36" w:rsidRDefault="00793A36" w:rsidP="00793A36">
      <w:pPr>
        <w:pStyle w:val="a3"/>
        <w:jc w:val="both"/>
      </w:pPr>
      <w:r>
        <w:t>2 - код виду сплати ("101" - сплата суми податків і зборів / єдиного внеску);</w:t>
      </w:r>
    </w:p>
    <w:p w:rsidR="00793A36" w:rsidRDefault="00793A36" w:rsidP="00793A36">
      <w:pPr>
        <w:pStyle w:val="a3"/>
        <w:jc w:val="both"/>
      </w:pPr>
      <w:r>
        <w:t>3 - код за ЄДРПОУ платника, який здійснює сплату (підприємство "Маяк", що має код за ЄДРПОУ 20120559);</w:t>
      </w:r>
    </w:p>
    <w:p w:rsidR="00793A36" w:rsidRDefault="00793A36" w:rsidP="00793A36">
      <w:pPr>
        <w:pStyle w:val="a3"/>
        <w:jc w:val="both"/>
      </w:pPr>
      <w:r>
        <w:t>4 - друкується роз'яснювальна інформація про призначення платежу;</w:t>
      </w:r>
    </w:p>
    <w:p w:rsidR="00793A36" w:rsidRDefault="00793A36" w:rsidP="00793A36">
      <w:pPr>
        <w:pStyle w:val="a3"/>
        <w:jc w:val="both"/>
      </w:pPr>
      <w:r>
        <w:t>5 - не заповнюється;</w:t>
      </w:r>
    </w:p>
    <w:p w:rsidR="00793A36" w:rsidRDefault="00793A36" w:rsidP="00793A36">
      <w:pPr>
        <w:pStyle w:val="a3"/>
        <w:jc w:val="both"/>
      </w:pPr>
      <w:r>
        <w:t>6 - не заповнюється;</w:t>
      </w:r>
    </w:p>
    <w:p w:rsidR="00793A36" w:rsidRDefault="00793A36" w:rsidP="00793A36">
      <w:pPr>
        <w:pStyle w:val="a3"/>
        <w:jc w:val="both"/>
      </w:pPr>
      <w:r>
        <w:t>7 - не заповнюється;</w:t>
      </w:r>
    </w:p>
    <w:p w:rsidR="00793A36" w:rsidRDefault="00793A36" w:rsidP="008F5DA6">
      <w:pPr>
        <w:pStyle w:val="a3"/>
        <w:numPr>
          <w:ilvl w:val="0"/>
          <w:numId w:val="7"/>
        </w:numPr>
        <w:jc w:val="both"/>
      </w:pPr>
      <w:r w:rsidRPr="008F5DA6">
        <w:rPr>
          <w:b/>
        </w:rPr>
        <w:t>6.</w:t>
      </w:r>
      <w:r>
        <w:t xml:space="preserve"> Сплата за кожним видом платежу та за кожним видом сплати має оформлятися окремим документом на переказ.</w:t>
      </w:r>
    </w:p>
    <w:p w:rsidR="00793A36" w:rsidRDefault="00793A36" w:rsidP="008F5DA6">
      <w:pPr>
        <w:pStyle w:val="a3"/>
        <w:numPr>
          <w:ilvl w:val="0"/>
          <w:numId w:val="8"/>
        </w:numPr>
        <w:jc w:val="both"/>
      </w:pPr>
      <w:r w:rsidRPr="008F5DA6">
        <w:rPr>
          <w:b/>
        </w:rPr>
        <w:t>7.</w:t>
      </w:r>
      <w:r>
        <w:t xml:space="preserve"> У разі заповнення поля "Призначення платежу" з порушенням вимог, визначених у цьому Порядку, документ на переказ приймається до виконання. При цьому вважається, що платник податків сплачує грошове зобов'язання (код виду сплати 101).</w:t>
      </w:r>
    </w:p>
    <w:p w:rsidR="004B75B4" w:rsidRDefault="00793A36" w:rsidP="004B75B4">
      <w:pPr>
        <w:pStyle w:val="2"/>
        <w:jc w:val="center"/>
      </w:pPr>
      <w:r>
        <w:t> </w:t>
      </w:r>
      <w:r w:rsidR="004B75B4">
        <w:t>МІНІСТЕРСТВО ФІНАНСІВ УКРАЇНИ</w:t>
      </w:r>
    </w:p>
    <w:p w:rsidR="004B75B4" w:rsidRDefault="004B75B4" w:rsidP="004B75B4">
      <w:pPr>
        <w:pStyle w:val="2"/>
        <w:jc w:val="center"/>
      </w:pPr>
      <w:r>
        <w:t>НАКАЗ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430"/>
        <w:gridCol w:w="2927"/>
        <w:gridCol w:w="3430"/>
      </w:tblGrid>
      <w:tr w:rsidR="004B75B4" w:rsidTr="008A7B69">
        <w:trPr>
          <w:tblCellSpacing w:w="22" w:type="dxa"/>
        </w:trPr>
        <w:tc>
          <w:tcPr>
            <w:tcW w:w="1750" w:type="pct"/>
            <w:hideMark/>
          </w:tcPr>
          <w:p w:rsidR="004B75B4" w:rsidRDefault="004B75B4" w:rsidP="008A7B69">
            <w:pPr>
              <w:pStyle w:val="a3"/>
              <w:jc w:val="center"/>
            </w:pPr>
            <w:r w:rsidRPr="009D7EDC">
              <w:rPr>
                <w:b/>
                <w:bCs/>
              </w:rPr>
              <w:t>11.03.2019</w:t>
            </w:r>
          </w:p>
        </w:tc>
        <w:tc>
          <w:tcPr>
            <w:tcW w:w="1500" w:type="pct"/>
            <w:hideMark/>
          </w:tcPr>
          <w:p w:rsidR="004B75B4" w:rsidRDefault="004B75B4" w:rsidP="008A7B69">
            <w:pPr>
              <w:pStyle w:val="a3"/>
              <w:jc w:val="center"/>
            </w:pPr>
            <w:r w:rsidRPr="009D7EDC">
              <w:rPr>
                <w:b/>
                <w:bCs/>
              </w:rPr>
              <w:t>м. Київ</w:t>
            </w:r>
          </w:p>
        </w:tc>
        <w:tc>
          <w:tcPr>
            <w:tcW w:w="1750" w:type="pct"/>
            <w:hideMark/>
          </w:tcPr>
          <w:p w:rsidR="004B75B4" w:rsidRDefault="004B75B4" w:rsidP="008A7B69">
            <w:pPr>
              <w:pStyle w:val="a3"/>
              <w:jc w:val="center"/>
            </w:pPr>
            <w:r w:rsidRPr="009D7EDC">
              <w:rPr>
                <w:b/>
                <w:bCs/>
              </w:rPr>
              <w:t>N 104</w:t>
            </w:r>
          </w:p>
        </w:tc>
      </w:tr>
    </w:tbl>
    <w:p w:rsidR="004B75B4" w:rsidRDefault="004B75B4" w:rsidP="004B75B4">
      <w:r>
        <w:br w:type="textWrapping" w:clear="all"/>
      </w:r>
    </w:p>
    <w:p w:rsidR="004B75B4" w:rsidRDefault="004B75B4" w:rsidP="004B75B4">
      <w:pPr>
        <w:pStyle w:val="a3"/>
        <w:jc w:val="center"/>
      </w:pPr>
      <w:r>
        <w:rPr>
          <w:b/>
          <w:bCs/>
        </w:rPr>
        <w:t>Зареєстровано в Міністерстві юстиції України</w:t>
      </w:r>
      <w:r>
        <w:br/>
      </w:r>
      <w:r>
        <w:rPr>
          <w:b/>
          <w:bCs/>
        </w:rPr>
        <w:t>08 квітня 2019 р. за N 372/33343</w:t>
      </w:r>
    </w:p>
    <w:p w:rsidR="00793A36" w:rsidRDefault="00793A36" w:rsidP="00793A36">
      <w:pPr>
        <w:pStyle w:val="a3"/>
        <w:jc w:val="both"/>
      </w:pP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04"/>
      </w:tblGrid>
      <w:tr w:rsidR="00793A36" w:rsidTr="00793A36">
        <w:trPr>
          <w:tblCellSpacing w:w="22" w:type="dxa"/>
        </w:trPr>
        <w:tc>
          <w:tcPr>
            <w:tcW w:w="4952" w:type="pct"/>
          </w:tcPr>
          <w:p w:rsidR="00793A36" w:rsidRDefault="00793A36" w:rsidP="00793A36">
            <w:pPr>
              <w:pStyle w:val="a3"/>
            </w:pPr>
          </w:p>
        </w:tc>
      </w:tr>
    </w:tbl>
    <w:p w:rsidR="00793A36" w:rsidRDefault="00793A36" w:rsidP="004B75B4">
      <w:pPr>
        <w:pStyle w:val="3"/>
        <w:ind w:left="7788"/>
        <w:jc w:val="center"/>
      </w:pPr>
      <w:r>
        <w:t>Перелік кодів видів сплати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22"/>
        <w:gridCol w:w="8695"/>
      </w:tblGrid>
      <w:tr w:rsidR="00793A36" w:rsidTr="004B75B4">
        <w:trPr>
          <w:tblCellSpacing w:w="22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A36" w:rsidRDefault="00793A36" w:rsidP="008A7B69">
            <w:pPr>
              <w:pStyle w:val="a3"/>
              <w:jc w:val="center"/>
            </w:pPr>
            <w:r w:rsidRPr="009D7EDC">
              <w:rPr>
                <w:b/>
                <w:bCs/>
              </w:rPr>
              <w:t>Код виду сплати</w:t>
            </w:r>
          </w:p>
        </w:tc>
        <w:tc>
          <w:tcPr>
            <w:tcW w:w="4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A36" w:rsidRDefault="00793A36" w:rsidP="008A7B69">
            <w:pPr>
              <w:pStyle w:val="a3"/>
              <w:jc w:val="center"/>
            </w:pPr>
            <w:r w:rsidRPr="009D7EDC">
              <w:rPr>
                <w:b/>
                <w:bCs/>
              </w:rPr>
              <w:t>Вид сплати</w:t>
            </w:r>
          </w:p>
        </w:tc>
      </w:tr>
      <w:tr w:rsidR="00793A36" w:rsidTr="004B75B4">
        <w:trPr>
          <w:tblCellSpacing w:w="22" w:type="dxa"/>
        </w:trPr>
        <w:tc>
          <w:tcPr>
            <w:tcW w:w="49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A36" w:rsidRDefault="00793A36" w:rsidP="008A7B69">
            <w:pPr>
              <w:pStyle w:val="a3"/>
            </w:pPr>
            <w:r w:rsidRPr="009D7EDC">
              <w:t>Використовуються під час заповнення документів на переказ платниками податків</w:t>
            </w:r>
          </w:p>
        </w:tc>
      </w:tr>
      <w:tr w:rsidR="00793A36" w:rsidTr="004B75B4">
        <w:trPr>
          <w:tblCellSpacing w:w="22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A36" w:rsidRDefault="00793A36" w:rsidP="008A7B69">
            <w:pPr>
              <w:pStyle w:val="a3"/>
              <w:jc w:val="center"/>
            </w:pPr>
            <w:r w:rsidRPr="009D7EDC">
              <w:t>101</w:t>
            </w:r>
          </w:p>
        </w:tc>
        <w:tc>
          <w:tcPr>
            <w:tcW w:w="4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A36" w:rsidRDefault="00793A36" w:rsidP="008A7B69">
            <w:pPr>
              <w:pStyle w:val="a3"/>
            </w:pPr>
            <w:r w:rsidRPr="009D7EDC">
              <w:t>Сплата суми податків і зборів / єдиного внеску</w:t>
            </w:r>
          </w:p>
        </w:tc>
      </w:tr>
      <w:tr w:rsidR="00793A36" w:rsidTr="004B75B4">
        <w:trPr>
          <w:tblCellSpacing w:w="22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A36" w:rsidRDefault="00793A36" w:rsidP="008A7B69">
            <w:pPr>
              <w:pStyle w:val="a3"/>
              <w:jc w:val="center"/>
            </w:pPr>
            <w:r w:rsidRPr="009D7EDC">
              <w:t>125</w:t>
            </w:r>
          </w:p>
        </w:tc>
        <w:tc>
          <w:tcPr>
            <w:tcW w:w="4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A36" w:rsidRDefault="00793A36" w:rsidP="008A7B69">
            <w:pPr>
              <w:pStyle w:val="a3"/>
            </w:pPr>
            <w:r w:rsidRPr="009D7EDC">
              <w:t>Авансові внески, нараховані на суму дивідендів та прирівняних до них платежів</w:t>
            </w:r>
          </w:p>
        </w:tc>
      </w:tr>
      <w:tr w:rsidR="00793A36" w:rsidTr="004B75B4">
        <w:trPr>
          <w:tblCellSpacing w:w="22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A36" w:rsidRDefault="00793A36" w:rsidP="008A7B69">
            <w:pPr>
              <w:pStyle w:val="a3"/>
              <w:jc w:val="center"/>
            </w:pPr>
            <w:r w:rsidRPr="009D7EDC">
              <w:t>128</w:t>
            </w:r>
          </w:p>
        </w:tc>
        <w:tc>
          <w:tcPr>
            <w:tcW w:w="4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A36" w:rsidRDefault="00793A36" w:rsidP="008A7B69">
            <w:pPr>
              <w:pStyle w:val="a3"/>
            </w:pPr>
            <w:r w:rsidRPr="009D7EDC">
              <w:t>Сплата грошових зобов'язань / сум єдиного внеску, визначених за результатами камеральної перевірки підрозділів податків і зборів з фізичних осіб</w:t>
            </w:r>
          </w:p>
        </w:tc>
      </w:tr>
      <w:tr w:rsidR="00793A36" w:rsidTr="004B75B4">
        <w:trPr>
          <w:tblCellSpacing w:w="22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A36" w:rsidRDefault="00793A36" w:rsidP="008A7B69">
            <w:pPr>
              <w:pStyle w:val="a3"/>
              <w:jc w:val="center"/>
            </w:pPr>
            <w:r w:rsidRPr="009D7EDC">
              <w:t>130</w:t>
            </w:r>
          </w:p>
        </w:tc>
        <w:tc>
          <w:tcPr>
            <w:tcW w:w="4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A36" w:rsidRDefault="00793A36" w:rsidP="008A7B69">
            <w:pPr>
              <w:pStyle w:val="a3"/>
            </w:pPr>
            <w:r w:rsidRPr="009D7EDC">
              <w:t>Сплата грошового зобов'язання, визначеного за результатами камеральної перевірки підрозділів податків і зборів з юридичних осіб</w:t>
            </w:r>
          </w:p>
        </w:tc>
      </w:tr>
      <w:tr w:rsidR="00793A36" w:rsidTr="004B75B4">
        <w:trPr>
          <w:tblCellSpacing w:w="22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A36" w:rsidRDefault="00793A36" w:rsidP="008A7B69">
            <w:pPr>
              <w:pStyle w:val="a3"/>
              <w:jc w:val="center"/>
            </w:pPr>
            <w:r w:rsidRPr="009D7EDC">
              <w:t>131</w:t>
            </w:r>
          </w:p>
        </w:tc>
        <w:tc>
          <w:tcPr>
            <w:tcW w:w="4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A36" w:rsidRDefault="00793A36" w:rsidP="008A7B69">
            <w:pPr>
              <w:pStyle w:val="a3"/>
            </w:pPr>
            <w:r w:rsidRPr="009D7EDC">
              <w:t>Сплата грошового зобов'язання, визначеного за результатами документальної/фактичної перевірки підрозділів аудиту</w:t>
            </w:r>
          </w:p>
        </w:tc>
      </w:tr>
      <w:tr w:rsidR="00793A36" w:rsidTr="004B75B4">
        <w:trPr>
          <w:tblCellSpacing w:w="22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A36" w:rsidRDefault="00793A36" w:rsidP="008A7B69">
            <w:pPr>
              <w:pStyle w:val="a3"/>
              <w:jc w:val="center"/>
            </w:pPr>
            <w:r w:rsidRPr="009D7EDC">
              <w:t>133</w:t>
            </w:r>
          </w:p>
        </w:tc>
        <w:tc>
          <w:tcPr>
            <w:tcW w:w="4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A36" w:rsidRDefault="00793A36" w:rsidP="008A7B69">
            <w:pPr>
              <w:pStyle w:val="a3"/>
            </w:pPr>
            <w:r w:rsidRPr="009D7EDC">
              <w:t>Сплата грошових зобов'язань / сум єдиного внеску, пені, визначених за результатами документальної/фактичної перевірки підрозділів податків і зборів з фізичних осіб</w:t>
            </w:r>
          </w:p>
        </w:tc>
      </w:tr>
      <w:tr w:rsidR="00793A36" w:rsidTr="004B75B4">
        <w:trPr>
          <w:tblCellSpacing w:w="22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A36" w:rsidRDefault="00793A36" w:rsidP="008A7B69">
            <w:pPr>
              <w:pStyle w:val="a3"/>
              <w:jc w:val="center"/>
            </w:pPr>
            <w:r w:rsidRPr="009D7EDC">
              <w:t>134</w:t>
            </w:r>
          </w:p>
        </w:tc>
        <w:tc>
          <w:tcPr>
            <w:tcW w:w="4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A36" w:rsidRDefault="00793A36" w:rsidP="008A7B69">
            <w:pPr>
              <w:pStyle w:val="a3"/>
            </w:pPr>
            <w:r w:rsidRPr="009D7EDC">
              <w:t>Сплата грошового зобов'язання, визначеного за результатами перевірки підрозділів аудиту (інші надходження)</w:t>
            </w:r>
          </w:p>
        </w:tc>
      </w:tr>
      <w:tr w:rsidR="00793A36" w:rsidTr="004B75B4">
        <w:trPr>
          <w:tblCellSpacing w:w="22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A36" w:rsidRDefault="00793A36" w:rsidP="008A7B69">
            <w:pPr>
              <w:pStyle w:val="a3"/>
              <w:jc w:val="center"/>
            </w:pPr>
            <w:r w:rsidRPr="009D7EDC">
              <w:t>135</w:t>
            </w:r>
          </w:p>
        </w:tc>
        <w:tc>
          <w:tcPr>
            <w:tcW w:w="4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A36" w:rsidRDefault="00793A36" w:rsidP="008A7B69">
            <w:pPr>
              <w:pStyle w:val="a3"/>
            </w:pPr>
            <w:r w:rsidRPr="009D7EDC">
              <w:t>Сплата фінансових санкцій, визначених підрозділом податків і зборів з юридичних осіб</w:t>
            </w:r>
          </w:p>
        </w:tc>
      </w:tr>
      <w:tr w:rsidR="00793A36" w:rsidTr="004B75B4">
        <w:trPr>
          <w:tblCellSpacing w:w="22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A36" w:rsidRDefault="00793A36" w:rsidP="008A7B69">
            <w:pPr>
              <w:pStyle w:val="a3"/>
              <w:jc w:val="center"/>
            </w:pPr>
            <w:r w:rsidRPr="009D7EDC">
              <w:t>136</w:t>
            </w:r>
          </w:p>
        </w:tc>
        <w:tc>
          <w:tcPr>
            <w:tcW w:w="4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A36" w:rsidRDefault="00793A36" w:rsidP="008A7B69">
            <w:pPr>
              <w:pStyle w:val="a3"/>
            </w:pPr>
            <w:r w:rsidRPr="009D7EDC">
              <w:t>Сплата грошового зобов'язання, визначеного територіальним органом ДФС за результатами роботи підрозділів погашення боргу</w:t>
            </w:r>
          </w:p>
        </w:tc>
      </w:tr>
      <w:tr w:rsidR="00793A36" w:rsidTr="004B75B4">
        <w:trPr>
          <w:tblCellSpacing w:w="22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A36" w:rsidRDefault="00793A36" w:rsidP="008A7B69">
            <w:pPr>
              <w:pStyle w:val="a3"/>
              <w:jc w:val="center"/>
            </w:pPr>
            <w:r w:rsidRPr="009D7EDC">
              <w:t>137</w:t>
            </w:r>
          </w:p>
        </w:tc>
        <w:tc>
          <w:tcPr>
            <w:tcW w:w="4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A36" w:rsidRDefault="00793A36" w:rsidP="008A7B69">
            <w:pPr>
              <w:pStyle w:val="a3"/>
            </w:pPr>
            <w:r w:rsidRPr="009D7EDC">
              <w:t>Сплата грошового зобов'язання, визначеного територіальним органом ДФС за результатами роботи інших підрозділів</w:t>
            </w:r>
          </w:p>
        </w:tc>
      </w:tr>
      <w:tr w:rsidR="00793A36" w:rsidTr="004B75B4">
        <w:trPr>
          <w:tblCellSpacing w:w="22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A36" w:rsidRDefault="00793A36" w:rsidP="008A7B69">
            <w:pPr>
              <w:pStyle w:val="a3"/>
              <w:jc w:val="center"/>
            </w:pPr>
            <w:r w:rsidRPr="009D7EDC">
              <w:t>138</w:t>
            </w:r>
          </w:p>
        </w:tc>
        <w:tc>
          <w:tcPr>
            <w:tcW w:w="4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A36" w:rsidRDefault="00793A36" w:rsidP="008A7B69">
            <w:pPr>
              <w:pStyle w:val="a3"/>
            </w:pPr>
            <w:r w:rsidRPr="009D7EDC">
              <w:t>Сплата грошового зобов'язання, визначеного за результатами перевірки підрозділів податків і зборів з фізичних осіб (інші надходження)</w:t>
            </w:r>
          </w:p>
        </w:tc>
      </w:tr>
      <w:tr w:rsidR="00793A36" w:rsidTr="004B75B4">
        <w:trPr>
          <w:tblCellSpacing w:w="22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A36" w:rsidRDefault="00793A36" w:rsidP="008A7B69">
            <w:pPr>
              <w:pStyle w:val="a3"/>
              <w:jc w:val="center"/>
            </w:pPr>
            <w:r w:rsidRPr="009D7EDC">
              <w:t>140</w:t>
            </w:r>
          </w:p>
        </w:tc>
        <w:tc>
          <w:tcPr>
            <w:tcW w:w="4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A36" w:rsidRDefault="00793A36" w:rsidP="008A7B69">
            <w:pPr>
              <w:pStyle w:val="a3"/>
            </w:pPr>
            <w:r w:rsidRPr="009D7EDC">
              <w:t>Надходження до бюджету коштів у рахунок погашення податкового боргу / недоїмки з єдиного внеску</w:t>
            </w:r>
          </w:p>
        </w:tc>
      </w:tr>
      <w:tr w:rsidR="00793A36" w:rsidTr="004B75B4">
        <w:trPr>
          <w:tblCellSpacing w:w="22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A36" w:rsidRDefault="00793A36" w:rsidP="008A7B69">
            <w:pPr>
              <w:pStyle w:val="a3"/>
              <w:jc w:val="center"/>
            </w:pPr>
            <w:r w:rsidRPr="009D7EDC">
              <w:t>145</w:t>
            </w:r>
          </w:p>
        </w:tc>
        <w:tc>
          <w:tcPr>
            <w:tcW w:w="4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A36" w:rsidRDefault="00793A36" w:rsidP="008A7B69">
            <w:pPr>
              <w:pStyle w:val="a3"/>
            </w:pPr>
            <w:r w:rsidRPr="009D7EDC">
              <w:t>Надходження розстрочених (відстрочених) сум</w:t>
            </w:r>
          </w:p>
        </w:tc>
      </w:tr>
      <w:tr w:rsidR="00793A36" w:rsidTr="004B75B4">
        <w:trPr>
          <w:tblCellSpacing w:w="22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A36" w:rsidRDefault="00793A36" w:rsidP="008A7B69">
            <w:pPr>
              <w:pStyle w:val="a3"/>
              <w:jc w:val="center"/>
            </w:pPr>
            <w:r w:rsidRPr="009D7EDC">
              <w:t>129</w:t>
            </w:r>
          </w:p>
        </w:tc>
        <w:tc>
          <w:tcPr>
            <w:tcW w:w="4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A36" w:rsidRDefault="00793A36" w:rsidP="008A7B69">
            <w:pPr>
              <w:pStyle w:val="a3"/>
            </w:pPr>
            <w:r w:rsidRPr="009D7EDC">
              <w:t>Повернення надміру утриманих (сплачених) сум податку з доходів фізичних осіб, які розраховуються контролюючим органом на підставі поданої платником податків податкової декларації за звітний календарний рік</w:t>
            </w:r>
          </w:p>
        </w:tc>
      </w:tr>
      <w:tr w:rsidR="00793A36" w:rsidTr="004B75B4">
        <w:trPr>
          <w:tblCellSpacing w:w="22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A36" w:rsidRDefault="00793A36" w:rsidP="008A7B69">
            <w:pPr>
              <w:pStyle w:val="a3"/>
              <w:jc w:val="center"/>
            </w:pPr>
            <w:r w:rsidRPr="009D7EDC">
              <w:t>141</w:t>
            </w:r>
          </w:p>
        </w:tc>
        <w:tc>
          <w:tcPr>
            <w:tcW w:w="4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A36" w:rsidRDefault="00793A36" w:rsidP="008A7B69">
            <w:pPr>
              <w:pStyle w:val="a3"/>
            </w:pPr>
            <w:r w:rsidRPr="009D7EDC">
              <w:t>Надходження до бюджету коштів у рахунок погашення податкового боргу/недоїмки з єдиного внеску</w:t>
            </w:r>
          </w:p>
        </w:tc>
      </w:tr>
      <w:tr w:rsidR="00793A36" w:rsidTr="004B75B4">
        <w:trPr>
          <w:tblCellSpacing w:w="22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A36" w:rsidRDefault="00793A36" w:rsidP="008A7B69">
            <w:pPr>
              <w:pStyle w:val="a3"/>
              <w:jc w:val="center"/>
            </w:pPr>
            <w:r w:rsidRPr="009D7EDC">
              <w:t>147</w:t>
            </w:r>
          </w:p>
        </w:tc>
        <w:tc>
          <w:tcPr>
            <w:tcW w:w="4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A36" w:rsidRDefault="00793A36" w:rsidP="008A7B69">
            <w:pPr>
              <w:pStyle w:val="a3"/>
            </w:pPr>
            <w:r w:rsidRPr="009D7EDC">
              <w:t>Стягнення в межах виконавчого провадження</w:t>
            </w:r>
          </w:p>
        </w:tc>
      </w:tr>
      <w:tr w:rsidR="00793A36" w:rsidTr="004B75B4">
        <w:trPr>
          <w:tblCellSpacing w:w="22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A36" w:rsidRDefault="00793A36" w:rsidP="008A7B69">
            <w:pPr>
              <w:pStyle w:val="a3"/>
              <w:jc w:val="center"/>
            </w:pPr>
            <w:r w:rsidRPr="009D7EDC">
              <w:t>148</w:t>
            </w:r>
          </w:p>
        </w:tc>
        <w:tc>
          <w:tcPr>
            <w:tcW w:w="4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A36" w:rsidRDefault="00793A36" w:rsidP="008A7B69">
            <w:pPr>
              <w:pStyle w:val="a3"/>
            </w:pPr>
            <w:r w:rsidRPr="009D7EDC">
              <w:t>Надходження в бюджет коштів від погашення податкового боргу в міжнародних правовідносинах</w:t>
            </w:r>
          </w:p>
        </w:tc>
      </w:tr>
      <w:tr w:rsidR="00793A36" w:rsidTr="004B75B4">
        <w:trPr>
          <w:tblCellSpacing w:w="22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A36" w:rsidRDefault="00793A36" w:rsidP="008A7B69">
            <w:pPr>
              <w:pStyle w:val="a3"/>
              <w:jc w:val="center"/>
            </w:pPr>
            <w:r w:rsidRPr="009D7EDC">
              <w:t>149</w:t>
            </w:r>
          </w:p>
        </w:tc>
        <w:tc>
          <w:tcPr>
            <w:tcW w:w="4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A36" w:rsidRDefault="00793A36" w:rsidP="008A7B69">
            <w:pPr>
              <w:pStyle w:val="a3"/>
            </w:pPr>
            <w:r w:rsidRPr="009D7EDC">
              <w:t>Надходження в бюджет коштів від реалізації безхазяйного майна, знахідок, спадкового майна, валютних цінностей і грошових коштів, власники яких невідомі, а також скарбів</w:t>
            </w:r>
          </w:p>
        </w:tc>
      </w:tr>
      <w:tr w:rsidR="00793A36" w:rsidTr="004B75B4">
        <w:trPr>
          <w:tblCellSpacing w:w="22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A36" w:rsidRDefault="00793A36" w:rsidP="008A7B69">
            <w:pPr>
              <w:pStyle w:val="a3"/>
              <w:jc w:val="center"/>
            </w:pPr>
            <w:r w:rsidRPr="009D7EDC">
              <w:t>240</w:t>
            </w:r>
          </w:p>
        </w:tc>
        <w:tc>
          <w:tcPr>
            <w:tcW w:w="4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A36" w:rsidRDefault="00793A36" w:rsidP="008A7B69">
            <w:pPr>
              <w:pStyle w:val="a3"/>
            </w:pPr>
            <w:r w:rsidRPr="009D7EDC">
              <w:t>(+) Надходження до бюджету коштів з рахунку в системі електронного адміністрування реалізації пального</w:t>
            </w:r>
          </w:p>
        </w:tc>
      </w:tr>
      <w:tr w:rsidR="00793A36" w:rsidTr="004B75B4">
        <w:trPr>
          <w:tblCellSpacing w:w="22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A36" w:rsidRDefault="00793A36" w:rsidP="008A7B69">
            <w:pPr>
              <w:pStyle w:val="a3"/>
              <w:jc w:val="center"/>
            </w:pPr>
            <w:r w:rsidRPr="009D7EDC">
              <w:t>242</w:t>
            </w:r>
          </w:p>
        </w:tc>
        <w:tc>
          <w:tcPr>
            <w:tcW w:w="4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A36" w:rsidRDefault="00793A36" w:rsidP="008A7B69">
            <w:pPr>
              <w:pStyle w:val="a3"/>
            </w:pPr>
            <w:r w:rsidRPr="009D7EDC">
              <w:t>(+) Надходження до бюджету коштів з рахунку в системі електронного адміністрування ПДВ</w:t>
            </w:r>
          </w:p>
        </w:tc>
      </w:tr>
      <w:tr w:rsidR="00793A36" w:rsidTr="004B75B4">
        <w:trPr>
          <w:tblCellSpacing w:w="22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A36" w:rsidRDefault="00793A36" w:rsidP="008A7B69">
            <w:pPr>
              <w:pStyle w:val="a3"/>
              <w:jc w:val="center"/>
            </w:pPr>
            <w:r w:rsidRPr="009D7EDC">
              <w:t>248</w:t>
            </w:r>
          </w:p>
        </w:tc>
        <w:tc>
          <w:tcPr>
            <w:tcW w:w="4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A36" w:rsidRDefault="00793A36" w:rsidP="008A7B69">
            <w:pPr>
              <w:pStyle w:val="a3"/>
            </w:pPr>
            <w:r w:rsidRPr="009D7EDC">
              <w:t>(-) Відшкодовано ПДВ у рахунок сплати грошових зобов'язань або погашення податкового боргу з інших платежів</w:t>
            </w:r>
          </w:p>
        </w:tc>
      </w:tr>
      <w:tr w:rsidR="00793A36" w:rsidTr="004B75B4">
        <w:trPr>
          <w:tblCellSpacing w:w="22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A36" w:rsidRDefault="00793A36" w:rsidP="008A7B69">
            <w:pPr>
              <w:pStyle w:val="a3"/>
              <w:jc w:val="center"/>
            </w:pPr>
            <w:r w:rsidRPr="009D7EDC">
              <w:t>258</w:t>
            </w:r>
          </w:p>
        </w:tc>
        <w:tc>
          <w:tcPr>
            <w:tcW w:w="4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A36" w:rsidRDefault="00793A36" w:rsidP="008A7B69">
            <w:pPr>
              <w:pStyle w:val="a3"/>
            </w:pPr>
            <w:r w:rsidRPr="009D7EDC">
              <w:t>Стягнення податкового боргу з ПДВ за рішенням суду в системі електронного адміністрування ПДВ</w:t>
            </w:r>
          </w:p>
        </w:tc>
      </w:tr>
    </w:tbl>
    <w:p w:rsidR="0033742F" w:rsidRDefault="00793A36" w:rsidP="00793A36">
      <w:pPr>
        <w:pStyle w:val="a3"/>
        <w:jc w:val="both"/>
      </w:pPr>
      <w:r>
        <w:br w:type="textWrapping" w:clear="all"/>
      </w:r>
    </w:p>
    <w:sectPr w:rsidR="0033742F" w:rsidSect="00910E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0D06"/>
    <w:multiLevelType w:val="hybridMultilevel"/>
    <w:tmpl w:val="D3CCEF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72831"/>
    <w:multiLevelType w:val="hybridMultilevel"/>
    <w:tmpl w:val="1B62F6E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95DA4"/>
    <w:multiLevelType w:val="hybridMultilevel"/>
    <w:tmpl w:val="372272E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B13079"/>
    <w:multiLevelType w:val="hybridMultilevel"/>
    <w:tmpl w:val="860E393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CC1C87"/>
    <w:multiLevelType w:val="hybridMultilevel"/>
    <w:tmpl w:val="BFDCED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C53D2C"/>
    <w:multiLevelType w:val="hybridMultilevel"/>
    <w:tmpl w:val="2476282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327811"/>
    <w:multiLevelType w:val="hybridMultilevel"/>
    <w:tmpl w:val="09E6FA26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7D4F90"/>
    <w:multiLevelType w:val="hybridMultilevel"/>
    <w:tmpl w:val="1F185B36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proofState w:spelling="clean" w:grammar="clean"/>
  <w:defaultTabStop w:val="708"/>
  <w:hyphenationZone w:val="425"/>
  <w:characterSpacingControl w:val="doNotCompress"/>
  <w:compat/>
  <w:rsids>
    <w:rsidRoot w:val="001E79D1"/>
    <w:rsid w:val="001E79D1"/>
    <w:rsid w:val="002C05E8"/>
    <w:rsid w:val="00334387"/>
    <w:rsid w:val="0033742F"/>
    <w:rsid w:val="004B1CBC"/>
    <w:rsid w:val="004B75B4"/>
    <w:rsid w:val="00505494"/>
    <w:rsid w:val="005E09B3"/>
    <w:rsid w:val="007466B7"/>
    <w:rsid w:val="00793A36"/>
    <w:rsid w:val="008F5DA6"/>
    <w:rsid w:val="00910E8D"/>
    <w:rsid w:val="009F1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3A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E79D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79D1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rsid w:val="001E79D1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793A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4808</Words>
  <Characters>2741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Чмут А.В.</dc:creator>
  <cp:lastModifiedBy>Чмут А.В.</cp:lastModifiedBy>
  <cp:revision>1</cp:revision>
  <dcterms:created xsi:type="dcterms:W3CDTF">2020-04-02T14:21:00Z</dcterms:created>
  <dcterms:modified xsi:type="dcterms:W3CDTF">2020-04-02T14:55:00Z</dcterms:modified>
</cp:coreProperties>
</file>